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устав редакции или заменяющий его договор не </w:t>
      </w:r>
      <w:r>
        <w:rPr>
          <w:lang w:eastAsia="ru-RU"/>
        </w:rPr>
        <w:t>направлен в регистрирующий орган</w:t>
      </w:r>
      <w:r w:rsidRPr="00FE6728">
        <w:rPr>
          <w:lang w:eastAsia="ru-RU"/>
        </w:rPr>
        <w:t xml:space="preserve"> в течение трех месяцев со дня первого выхода в свет (в эфир) данного средства массовой информации, то </w:t>
      </w:r>
      <w:r>
        <w:rPr>
          <w:lang w:eastAsia="ru-RU"/>
        </w:rPr>
        <w:t xml:space="preserve">регистрация </w:t>
      </w:r>
      <w:r w:rsidRPr="00FE6728">
        <w:rPr>
          <w:lang w:eastAsia="ru-RU"/>
        </w:rPr>
        <w:t>средства массовой информации может быть признан</w:t>
      </w:r>
      <w:r>
        <w:rPr>
          <w:lang w:eastAsia="ru-RU"/>
        </w:rPr>
        <w:t>а</w:t>
      </w:r>
      <w:r w:rsidRPr="00FE6728">
        <w:rPr>
          <w:lang w:eastAsia="ru-RU"/>
        </w:rPr>
        <w:t xml:space="preserve"> </w:t>
      </w:r>
      <w:proofErr w:type="gramStart"/>
      <w:r w:rsidRPr="00FE6728">
        <w:rPr>
          <w:lang w:eastAsia="ru-RU"/>
        </w:rPr>
        <w:t>недействительн</w:t>
      </w:r>
      <w:r>
        <w:rPr>
          <w:lang w:eastAsia="ru-RU"/>
        </w:rPr>
        <w:t>ой</w:t>
      </w:r>
      <w:proofErr w:type="gramEnd"/>
      <w:r>
        <w:rPr>
          <w:lang w:eastAsia="ru-RU"/>
        </w:rPr>
        <w:t xml:space="preserve"> судом в порядке административного судопроизводства по заявлению регистрирующего органа</w:t>
      </w:r>
      <w:r w:rsidRPr="00FE6728">
        <w:rPr>
          <w:lang w:eastAsia="ru-RU"/>
        </w:rPr>
        <w:t>.</w:t>
      </w:r>
    </w:p>
    <w:p w:rsidR="00C85AC9" w:rsidRDefault="00C85AC9" w:rsidP="00C85AC9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 xml:space="preserve">, то она подлежит также регистрации в </w:t>
      </w:r>
      <w:r w:rsidRPr="00AE0641">
        <w:rPr>
          <w:lang w:eastAsia="ru-RU"/>
        </w:rPr>
        <w:lastRenderedPageBreak/>
        <w:t>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85AC9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5AC9" w:rsidRPr="00C85AC9" w:rsidRDefault="00C85AC9" w:rsidP="00C85AC9">
      <w:pPr>
        <w:pStyle w:val="ae"/>
        <w:jc w:val="both"/>
      </w:pPr>
      <w:r>
        <w:t>Сетевое издание</w:t>
      </w:r>
      <w:r w:rsidRPr="00C85AC9">
        <w:t xml:space="preserve"> должн</w:t>
      </w:r>
      <w:r>
        <w:t>о</w:t>
      </w:r>
      <w:r w:rsidRPr="00C85AC9">
        <w:t xml:space="preserve"> содержать следующие сведения: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1) наименование (название) издания;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2) учредитель (соучредители);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3) фамилия, инициалы главного редактора;</w:t>
      </w:r>
    </w:p>
    <w:p w:rsidR="00C85AC9" w:rsidRPr="00C85AC9" w:rsidRDefault="00C85AC9" w:rsidP="00C85AC9">
      <w:pPr>
        <w:pStyle w:val="ae"/>
        <w:ind w:firstLine="709"/>
        <w:jc w:val="both"/>
      </w:pPr>
      <w:r>
        <w:t>4</w:t>
      </w:r>
      <w:r w:rsidRPr="00C85AC9">
        <w:t xml:space="preserve">) адрес </w:t>
      </w:r>
      <w:r>
        <w:t xml:space="preserve">электронной почты и номер телефона </w:t>
      </w:r>
      <w:r w:rsidRPr="00C85AC9">
        <w:t>редакции;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Все вышеперечисленные сведения являются обязательными для указания в выходных данных.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При подготовке выходных данных необходимо особое внимание обратить на то, что: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 наименование (название) средства массовой информации должно полностью соответствовать наименованию (названию), указанному в свидетельстве</w:t>
      </w:r>
      <w:r>
        <w:t xml:space="preserve"> / выписке</w:t>
      </w:r>
      <w:r w:rsidRPr="00C85AC9">
        <w:t xml:space="preserve"> о государственной регистрации средства массовой информации;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 необходимо указывать всех соучредителей СМИ;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 xml:space="preserve">- в случае временного отсутствия главного редактора допускается указание фамилии и инициалов </w:t>
      </w:r>
      <w:proofErr w:type="spellStart"/>
      <w:r w:rsidRPr="00C85AC9">
        <w:t>и.о</w:t>
      </w:r>
      <w:proofErr w:type="spellEnd"/>
      <w:r w:rsidRPr="00C85AC9">
        <w:t xml:space="preserve">. главного редактора или </w:t>
      </w:r>
      <w:proofErr w:type="spellStart"/>
      <w:r w:rsidRPr="00C85AC9">
        <w:t>врио</w:t>
      </w:r>
      <w:proofErr w:type="spellEnd"/>
      <w:r w:rsidRPr="00C85AC9">
        <w:t xml:space="preserve"> главного редактора;</w:t>
      </w:r>
    </w:p>
    <w:p w:rsidR="00C85AC9" w:rsidRPr="00C85AC9" w:rsidRDefault="00C85AC9" w:rsidP="00C85AC9">
      <w:pPr>
        <w:spacing w:line="240" w:lineRule="auto"/>
        <w:ind w:firstLine="709"/>
      </w:pPr>
      <w:r w:rsidRPr="00C85AC9"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C85AC9" w:rsidRDefault="00C85AC9" w:rsidP="00923037">
      <w:pPr>
        <w:spacing w:after="0" w:line="240" w:lineRule="auto"/>
        <w:ind w:firstLine="708"/>
        <w:jc w:val="both"/>
        <w:rPr>
          <w:rFonts w:eastAsia="Times New Roman"/>
        </w:rPr>
      </w:pP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</w:t>
      </w:r>
      <w:proofErr w:type="spellStart"/>
      <w:r>
        <w:rPr>
          <w:rFonts w:eastAsia="Times New Roman"/>
        </w:rPr>
        <w:t>Роскомнадзор</w:t>
      </w:r>
      <w:proofErr w:type="spellEnd"/>
      <w:r>
        <w:rPr>
          <w:rFonts w:eastAsia="Times New Roman"/>
        </w:rPr>
        <w:t>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 xml:space="preserve">на страницах сетевого издания </w:t>
      </w:r>
      <w:proofErr w:type="spellStart"/>
      <w:r w:rsidRPr="009D2728">
        <w:rPr>
          <w:rFonts w:eastAsia="Times New Roman"/>
          <w:lang w:eastAsia="ru-RU"/>
        </w:rPr>
        <w:t>web</w:t>
      </w:r>
      <w:proofErr w:type="spellEnd"/>
      <w:r w:rsidRPr="009D2728">
        <w:rPr>
          <w:rFonts w:eastAsia="Times New Roman"/>
          <w:lang w:eastAsia="ru-RU"/>
        </w:rPr>
        <w:t>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  <w:proofErr w:type="gramEnd"/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Информационные агентства создаются, регистрируются, действуют и ликвидируются по общим правилам, предусмотренным для всех </w:t>
      </w:r>
      <w:proofErr w:type="spellStart"/>
      <w:r w:rsidRPr="005F2ABA">
        <w:rPr>
          <w:rFonts w:eastAsia="Times New Roman"/>
          <w:i/>
          <w:lang w:eastAsia="ru-RU"/>
        </w:rPr>
        <w:t>средств</w:t>
      </w:r>
      <w:r>
        <w:rPr>
          <w:rFonts w:eastAsia="Times New Roman"/>
          <w:i/>
          <w:lang w:eastAsia="ru-RU"/>
        </w:rPr>
        <w:t>массовой</w:t>
      </w:r>
      <w:proofErr w:type="spellEnd"/>
      <w:r>
        <w:rPr>
          <w:rFonts w:eastAsia="Times New Roman"/>
          <w:i/>
          <w:lang w:eastAsia="ru-RU"/>
        </w:rPr>
        <w:t xml:space="preserve"> информации.</w:t>
      </w:r>
    </w:p>
    <w:p w:rsidR="00FE03DD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lastRenderedPageBreak/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</w:t>
      </w:r>
    </w:p>
    <w:p w:rsidR="00FE03DD" w:rsidRPr="00FE03DD" w:rsidRDefault="00FE03DD" w:rsidP="00FE03DD">
      <w:pPr>
        <w:spacing w:after="0" w:line="240" w:lineRule="auto"/>
        <w:ind w:firstLine="709"/>
        <w:jc w:val="both"/>
        <w:rPr>
          <w:rFonts w:eastAsia="Times New Roman"/>
        </w:rPr>
      </w:pPr>
      <w:r w:rsidRPr="00FE03DD">
        <w:rPr>
          <w:rFonts w:eastAsia="Times New Roman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 w:rsidR="00FE03DD" w:rsidRPr="00FE03DD" w:rsidRDefault="00FE03DD" w:rsidP="00FE03DD">
      <w:pPr>
        <w:spacing w:after="0" w:line="240" w:lineRule="auto"/>
        <w:ind w:firstLine="709"/>
        <w:jc w:val="both"/>
        <w:rPr>
          <w:rFonts w:eastAsia="Times New Roman"/>
        </w:rPr>
      </w:pPr>
      <w:r w:rsidRPr="00FE03DD">
        <w:rPr>
          <w:rFonts w:eastAsia="Times New Roman"/>
        </w:rPr>
        <w:t xml:space="preserve">- на должностных лиц - от 500 рублей до 1 000 рублей с конфискацией продукции средства массовой информации или без таковой; </w:t>
      </w:r>
    </w:p>
    <w:p w:rsidR="00272230" w:rsidRDefault="00FE03DD" w:rsidP="00FE03DD">
      <w:pPr>
        <w:spacing w:after="0" w:line="240" w:lineRule="auto"/>
        <w:ind w:firstLine="709"/>
        <w:jc w:val="both"/>
        <w:rPr>
          <w:rFonts w:eastAsia="Times New Roman"/>
        </w:rPr>
      </w:pPr>
      <w:r w:rsidRPr="00FE03DD">
        <w:rPr>
          <w:rFonts w:eastAsia="Times New Roman"/>
        </w:rPr>
        <w:t>- на юридических лиц - от 5 000 до 10 000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="00C85A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5AC9" w:rsidRPr="00C85AC9" w:rsidRDefault="00C85AC9" w:rsidP="00C85AC9">
      <w:pPr>
        <w:pStyle w:val="ae"/>
        <w:ind w:firstLine="709"/>
      </w:pPr>
      <w:r w:rsidRPr="00C85AC9">
        <w:t>В соответствии со ст. 11 Закона о СМИ смена:</w:t>
      </w:r>
    </w:p>
    <w:p w:rsidR="00C85AC9" w:rsidRPr="00C85AC9" w:rsidRDefault="00C85AC9" w:rsidP="00C85AC9">
      <w:pPr>
        <w:pStyle w:val="ae"/>
        <w:ind w:firstLine="709"/>
      </w:pPr>
      <w:r w:rsidRPr="00C85AC9">
        <w:t>- учредителя;</w:t>
      </w:r>
    </w:p>
    <w:p w:rsidR="00C85AC9" w:rsidRPr="00C85AC9" w:rsidRDefault="00C85AC9" w:rsidP="00C85AC9">
      <w:pPr>
        <w:pStyle w:val="ae"/>
        <w:ind w:firstLine="709"/>
      </w:pPr>
      <w:r w:rsidRPr="00C85AC9">
        <w:t>-изменение состава соучредителей;</w:t>
      </w:r>
    </w:p>
    <w:p w:rsidR="00C85AC9" w:rsidRPr="00C85AC9" w:rsidRDefault="00C85AC9" w:rsidP="00C85AC9">
      <w:pPr>
        <w:pStyle w:val="ae"/>
        <w:ind w:firstLine="709"/>
      </w:pPr>
      <w:r w:rsidRPr="00C85AC9">
        <w:t>-изменение наименования (названия);</w:t>
      </w:r>
    </w:p>
    <w:p w:rsidR="00C85AC9" w:rsidRPr="00C85AC9" w:rsidRDefault="00C85AC9" w:rsidP="00C85AC9">
      <w:pPr>
        <w:pStyle w:val="ae"/>
        <w:ind w:firstLine="709"/>
      </w:pPr>
      <w:r w:rsidRPr="00C85AC9">
        <w:t>- изменение языка;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 изменение формы периодического распространения массовой информации;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-изменение территории распространения продукции СМИ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- примерной тематики и специализации средства массовой информации; допускается лишь при условии внесения соответствующих изменений в запись о регистрации средства массовой информации;</w:t>
      </w:r>
    </w:p>
    <w:p w:rsidR="00C85AC9" w:rsidRPr="00C85AC9" w:rsidRDefault="00C85AC9" w:rsidP="00C85AC9">
      <w:pPr>
        <w:pStyle w:val="ae"/>
        <w:ind w:firstLine="709"/>
        <w:jc w:val="both"/>
      </w:pPr>
      <w:r w:rsidRPr="00C85AC9">
        <w:t>Внесение изменений в запись о регистрации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FE03DD" w:rsidRDefault="00FE03DD" w:rsidP="00FE03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Изготовление или распространение продукции средства массовой информации, не прошедшего перерегистрацию, в соответствии с ч. 1 ст. 13.21 КоАП РФ влечет административную ответственность в виде административного штрафа:</w:t>
      </w:r>
    </w:p>
    <w:p w:rsidR="00FE03DD" w:rsidRDefault="00FE03DD" w:rsidP="00FE03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в размере от 1 000 до 1 500 рублей с конфискацией предмета административного правонарушения;</w:t>
      </w:r>
    </w:p>
    <w:p w:rsidR="00FE03DD" w:rsidRDefault="00FE03DD" w:rsidP="00FE03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2 000 до 3 000 рублей с конфискацией предмета административного правонарушения;</w:t>
      </w:r>
    </w:p>
    <w:p w:rsidR="00FE03DD" w:rsidRDefault="00FE03DD" w:rsidP="00FE03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20 000 до 30 000 с конфискацией предмета административного правонарушения.</w:t>
      </w:r>
    </w:p>
    <w:p w:rsidR="00C85AC9" w:rsidRDefault="00C85AC9" w:rsidP="00FE03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2 ст.11 Закона о СМИ указаны случаи, при которых отсутствует необходимость внесения соответствующих изменений в запись о регистрации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учредителя и (или) редакции;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C85AC9" w:rsidRDefault="00C85AC9" w:rsidP="00C85AC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Необходимо учитывать, что в качестве регистрирующего органа для сетевых изданий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</w:t>
      </w:r>
      <w:r w:rsidR="00360CE4">
        <w:rPr>
          <w:lang w:eastAsia="ru-RU"/>
        </w:rPr>
        <w:t xml:space="preserve"> и (или) учредителя</w:t>
      </w:r>
      <w:r>
        <w:rPr>
          <w:lang w:eastAsia="ru-RU"/>
        </w:rPr>
        <w:t>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FE03DD" w:rsidRDefault="00FE03DD" w:rsidP="00FE03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Непредставление или несвоевременное представление уведомления влечет административную ответственность</w:t>
      </w:r>
      <w:r>
        <w:rPr>
          <w:lang w:eastAsia="ru-RU"/>
        </w:rPr>
        <w:t>,</w:t>
      </w:r>
      <w:bookmarkStart w:id="0" w:name="_GoBack"/>
      <w:bookmarkEnd w:id="0"/>
      <w:r>
        <w:rPr>
          <w:lang w:eastAsia="ru-RU"/>
        </w:rPr>
        <w:t xml:space="preserve"> предусмотренную </w:t>
      </w:r>
      <w:r>
        <w:rPr>
          <w:lang w:eastAsia="ru-RU"/>
        </w:rPr>
        <w:t xml:space="preserve"> </w:t>
      </w:r>
      <w:r>
        <w:rPr>
          <w:lang w:eastAsia="ru-RU"/>
        </w:rPr>
        <w:t>ст. 13.23 КоАП РФ в виде административного штрафа:</w:t>
      </w:r>
    </w:p>
    <w:p w:rsidR="00FE03DD" w:rsidRDefault="00FE03DD" w:rsidP="00FE03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в размере в размере от 200 до 500 рублей;</w:t>
      </w:r>
    </w:p>
    <w:p w:rsidR="00FE03DD" w:rsidRDefault="00FE03DD" w:rsidP="00FE03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1 000 до 2 000 рублей;</w:t>
      </w:r>
    </w:p>
    <w:p w:rsidR="009306B9" w:rsidRDefault="00FE03DD" w:rsidP="00FE03D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10 000 до 20 000 рублей.</w:t>
      </w:r>
    </w:p>
    <w:sectPr w:rsidR="009306B9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88" w:rsidRDefault="00E52188" w:rsidP="004C350C">
      <w:pPr>
        <w:spacing w:after="0" w:line="240" w:lineRule="auto"/>
      </w:pPr>
      <w:r>
        <w:separator/>
      </w:r>
    </w:p>
  </w:endnote>
  <w:endnote w:type="continuationSeparator" w:id="0">
    <w:p w:rsidR="00E52188" w:rsidRDefault="00E5218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88" w:rsidRDefault="00E52188" w:rsidP="004C350C">
      <w:pPr>
        <w:spacing w:after="0" w:line="240" w:lineRule="auto"/>
      </w:pPr>
      <w:r>
        <w:separator/>
      </w:r>
    </w:p>
  </w:footnote>
  <w:footnote w:type="continuationSeparator" w:id="0">
    <w:p w:rsidR="00E52188" w:rsidRDefault="00E5218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5F3E11">
        <w:pPr>
          <w:pStyle w:val="aa"/>
          <w:jc w:val="center"/>
        </w:pPr>
        <w:r>
          <w:fldChar w:fldCharType="begin"/>
        </w:r>
        <w:r w:rsidR="00F203BD">
          <w:instrText>PAGE   \* MERGEFORMAT</w:instrText>
        </w:r>
        <w:r>
          <w:fldChar w:fldCharType="separate"/>
        </w:r>
        <w:r w:rsidR="00FE03DD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0CE4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5F3E11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85AC9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52188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03DD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  <w:style w:type="paragraph" w:styleId="ae">
    <w:name w:val="No Spacing"/>
    <w:uiPriority w:val="1"/>
    <w:qFormat/>
    <w:rsid w:val="00C85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F064-EA31-40F2-AD1E-9628E35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УРКН2</cp:lastModifiedBy>
  <cp:revision>3</cp:revision>
  <cp:lastPrinted>2015-12-09T09:13:00Z</cp:lastPrinted>
  <dcterms:created xsi:type="dcterms:W3CDTF">2018-09-21T11:21:00Z</dcterms:created>
  <dcterms:modified xsi:type="dcterms:W3CDTF">2021-11-12T13:36:00Z</dcterms:modified>
</cp:coreProperties>
</file>